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3624" w:rsidRDefault="00893624">
      <w:pPr>
        <w:pStyle w:val="BPAZkladntext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To do list</w:t>
      </w:r>
    </w:p>
    <w:p w:rsidR="00893624" w:rsidRDefault="00893624">
      <w:pPr>
        <w:pStyle w:val="BPAZkladntext"/>
        <w:jc w:val="center"/>
        <w:rPr>
          <w:b/>
        </w:rPr>
      </w:pPr>
      <w:r>
        <w:rPr>
          <w:b/>
          <w:sz w:val="28"/>
          <w:szCs w:val="28"/>
        </w:rPr>
        <w:t>Volební program</w:t>
      </w:r>
    </w:p>
    <w:p w:rsidR="00893624" w:rsidRDefault="00893624">
      <w:pPr>
        <w:pStyle w:val="BPAZkladntext"/>
      </w:pPr>
      <w:r>
        <w:rPr>
          <w:b/>
        </w:rPr>
        <w:t xml:space="preserve">Verze: </w:t>
      </w:r>
      <w:r>
        <w:rPr>
          <w:b/>
        </w:rPr>
        <w:tab/>
      </w:r>
      <w:r>
        <w:t>1.0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ze dne:</w:t>
      </w:r>
      <w:r>
        <w:rPr>
          <w:b/>
        </w:rPr>
        <w:tab/>
      </w:r>
      <w:r w:rsidR="00425C74">
        <w:rPr>
          <w:b/>
        </w:rPr>
        <w:fldChar w:fldCharType="begin"/>
      </w:r>
      <w:r>
        <w:rPr>
          <w:b/>
        </w:rPr>
        <w:instrText xml:space="preserve"> DATE \@"d.M.yyyy" </w:instrText>
      </w:r>
      <w:r w:rsidR="00425C74">
        <w:rPr>
          <w:b/>
        </w:rPr>
        <w:fldChar w:fldCharType="separate"/>
      </w:r>
      <w:r w:rsidR="001745B2">
        <w:rPr>
          <w:b/>
          <w:noProof/>
        </w:rPr>
        <w:t>9.7.2014</w:t>
      </w:r>
      <w:r w:rsidR="00425C74">
        <w:rPr>
          <w:b/>
        </w:rPr>
        <w:fldChar w:fldCharType="end"/>
      </w:r>
    </w:p>
    <w:p w:rsidR="00893624" w:rsidRDefault="00425C74">
      <w:pPr>
        <w:pStyle w:val="BPAZkladntext"/>
      </w:pPr>
      <w:r>
        <w:pict>
          <v:line id="_x0000_s2050" style="position:absolute;left:0;text-align:left;z-index:1" from="-4.65pt,23.5pt" to="391.35pt,23.5pt" strokecolor="red" strokeweight=".35mm">
            <v:stroke color2="aqua" joinstyle="miter" endcap="square"/>
          </v:line>
        </w:pict>
      </w:r>
      <w:r w:rsidR="00893624">
        <w:rPr>
          <w:b/>
        </w:rPr>
        <w:t xml:space="preserve">Zpracoval: </w:t>
      </w:r>
      <w:r w:rsidR="00893624">
        <w:rPr>
          <w:b/>
        </w:rPr>
        <w:tab/>
      </w:r>
      <w:r w:rsidR="00893624">
        <w:t>Jiří Pek</w:t>
      </w:r>
    </w:p>
    <w:p w:rsidR="0074496B" w:rsidRPr="00EB0332" w:rsidRDefault="0074496B" w:rsidP="0074496B">
      <w:pPr>
        <w:textAlignment w:val="baseline"/>
        <w:outlineLvl w:val="0"/>
        <w:rPr>
          <w:rFonts w:ascii="inherit" w:hAnsi="inherit"/>
          <w:b/>
          <w:bCs/>
          <w:kern w:val="36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kern w:val="36"/>
          <w:sz w:val="27"/>
          <w:szCs w:val="27"/>
          <w:lang w:eastAsia="cs-CZ"/>
        </w:rPr>
        <w:t>Archiv pro rubriku: Volební program</w:t>
      </w:r>
    </w:p>
    <w:p w:rsidR="0074496B" w:rsidRPr="00EB0332" w:rsidRDefault="0074496B" w:rsidP="0074496B">
      <w:pPr>
        <w:shd w:val="clear" w:color="auto" w:fill="FFFFFF"/>
        <w:textAlignment w:val="baseline"/>
        <w:rPr>
          <w:rFonts w:ascii="inherit" w:hAnsi="inherit"/>
          <w:caps/>
          <w:color w:val="767676"/>
          <w:lang w:eastAsia="cs-CZ"/>
        </w:rPr>
      </w:pPr>
      <w:hyperlink r:id="rId7" w:tooltip="Zobrazit všechny příspěvky z rubriky Volební program" w:history="1">
        <w:r w:rsidRPr="00EB0332">
          <w:rPr>
            <w:rFonts w:ascii="inherit" w:hAnsi="inherit"/>
            <w:b/>
            <w:bCs/>
            <w:caps/>
            <w:color w:val="2B2B2B"/>
            <w:lang w:eastAsia="cs-CZ"/>
          </w:rPr>
          <w:t>VOLEBNÍ PROGRAM</w:t>
        </w:r>
      </w:hyperlink>
    </w:p>
    <w:p w:rsidR="0074496B" w:rsidRPr="00EB0332" w:rsidRDefault="0074496B" w:rsidP="0074496B">
      <w:pPr>
        <w:textAlignment w:val="baseline"/>
        <w:outlineLvl w:val="0"/>
        <w:rPr>
          <w:rFonts w:ascii="inherit" w:hAnsi="inherit"/>
          <w:caps/>
          <w:kern w:val="36"/>
          <w:sz w:val="55"/>
          <w:szCs w:val="55"/>
          <w:lang w:eastAsia="cs-CZ"/>
        </w:rPr>
      </w:pPr>
      <w:hyperlink r:id="rId8" w:history="1">
        <w:r w:rsidRPr="00EB0332">
          <w:rPr>
            <w:rFonts w:ascii="inherit" w:hAnsi="inherit"/>
            <w:caps/>
            <w:color w:val="2B2B2B"/>
            <w:kern w:val="36"/>
            <w:sz w:val="55"/>
            <w:lang w:eastAsia="cs-CZ"/>
          </w:rPr>
          <w:t>NÁVRH PROGRAMOVÝCH BODŮ</w:t>
        </w:r>
      </w:hyperlink>
    </w:p>
    <w:p w:rsidR="0074496B" w:rsidRPr="00EB0332" w:rsidRDefault="0074496B" w:rsidP="0074496B">
      <w:pPr>
        <w:shd w:val="clear" w:color="auto" w:fill="FFFFFF"/>
        <w:textAlignment w:val="baseline"/>
        <w:rPr>
          <w:rFonts w:ascii="inherit" w:hAnsi="inherit"/>
          <w:caps/>
          <w:color w:val="767676"/>
          <w:lang w:eastAsia="cs-CZ"/>
        </w:rPr>
      </w:pPr>
      <w:hyperlink r:id="rId9" w:history="1">
        <w:r w:rsidRPr="00EB0332">
          <w:rPr>
            <w:rFonts w:ascii="inherit" w:hAnsi="inherit"/>
            <w:caps/>
            <w:color w:val="767676"/>
            <w:lang w:eastAsia="cs-CZ"/>
          </w:rPr>
          <w:t>ČERVEN 13, 2014</w:t>
        </w:r>
      </w:hyperlink>
      <w:r w:rsidRPr="00EB0332">
        <w:rPr>
          <w:rFonts w:ascii="inherit" w:hAnsi="inherit"/>
          <w:caps/>
          <w:color w:val="767676"/>
          <w:lang w:eastAsia="cs-CZ"/>
        </w:rPr>
        <w:t> </w:t>
      </w:r>
      <w:hyperlink r:id="rId10" w:anchor="respond" w:tooltip="Komentáře k příspěvku Návrh programových bodů" w:history="1">
        <w:r w:rsidRPr="00EB0332">
          <w:rPr>
            <w:rFonts w:ascii="inherit" w:hAnsi="inherit"/>
            <w:caps/>
            <w:color w:val="767676"/>
            <w:lang w:eastAsia="cs-CZ"/>
          </w:rPr>
          <w:t>NAPSAT KOMENTÁŘ</w:t>
        </w:r>
      </w:hyperlink>
    </w:p>
    <w:p w:rsidR="0074496B" w:rsidRPr="00EB0332" w:rsidRDefault="0074496B" w:rsidP="0074496B">
      <w:pPr>
        <w:shd w:val="clear" w:color="auto" w:fill="FFFFFF"/>
        <w:spacing w:after="402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sz w:val="27"/>
          <w:szCs w:val="27"/>
          <w:lang w:eastAsia="cs-CZ"/>
        </w:rPr>
        <w:t xml:space="preserve">Níže je uvedeno několik hlavních bodů, které chci prosadit. Tento návrh není konečný.  Je ve stavu </w:t>
      </w:r>
      <w:r>
        <w:rPr>
          <w:rFonts w:ascii="inherit" w:hAnsi="inherit"/>
          <w:sz w:val="27"/>
          <w:szCs w:val="27"/>
          <w:lang w:eastAsia="cs-CZ"/>
        </w:rPr>
        <w:t xml:space="preserve">přípravy </w:t>
      </w:r>
      <w:r w:rsidRPr="00EB0332">
        <w:rPr>
          <w:rFonts w:ascii="inherit" w:hAnsi="inherit"/>
          <w:sz w:val="27"/>
          <w:szCs w:val="27"/>
          <w:lang w:eastAsia="cs-CZ"/>
        </w:rPr>
        <w:t>a připomínkování: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Transparentní účet obce – </w:t>
      </w:r>
      <w:r w:rsidRPr="005C05FE">
        <w:rPr>
          <w:rFonts w:ascii="inherit" w:hAnsi="inherit"/>
          <w:sz w:val="27"/>
          <w:szCs w:val="27"/>
          <w:lang w:eastAsia="cs-CZ"/>
        </w:rPr>
        <w:t>Zajímá Vás, za co se utrácejí obecní peníze a</w:t>
      </w:r>
      <w:r>
        <w:rPr>
          <w:rFonts w:ascii="inherit" w:hAnsi="inherit"/>
          <w:sz w:val="27"/>
          <w:szCs w:val="27"/>
          <w:lang w:eastAsia="cs-CZ"/>
        </w:rPr>
        <w:t xml:space="preserve"> nechcete se vyptávat na úřadě?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Transparentní účet obce umožňuje kontrolu a průhlednost hospodaření s obecními prostředky. Kdokoli z pohodlí domova s přístupem k počítači může vidět, za co radnice utrácí a za kolik.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Funguje v: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Tišnov na Moravě, Bernartice, Hora sv. Kateřiny, Nové Město na Moravě nebo Čehovice na Prostějovsku či Liberecký kraj.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Stop rozdávání veřejných zakázek (VZ) bez soutěže –</w:t>
      </w:r>
      <w:r>
        <w:rPr>
          <w:rFonts w:ascii="inherit" w:hAnsi="inherit"/>
          <w:b/>
          <w:bCs/>
          <w:sz w:val="27"/>
          <w:lang w:eastAsia="cs-CZ"/>
        </w:rPr>
        <w:t xml:space="preserve"> </w:t>
      </w:r>
      <w:r w:rsidRPr="00EB0332">
        <w:rPr>
          <w:rFonts w:ascii="inherit" w:hAnsi="inherit"/>
          <w:sz w:val="27"/>
          <w:szCs w:val="27"/>
          <w:lang w:eastAsia="cs-CZ"/>
        </w:rPr>
        <w:t>Vejprnice dlouhodobě přichází o nemalé finanční prostředky. VZ do 300.000</w:t>
      </w:r>
      <w:r>
        <w:rPr>
          <w:rFonts w:ascii="inherit" w:hAnsi="inherit"/>
          <w:sz w:val="27"/>
          <w:szCs w:val="27"/>
          <w:lang w:eastAsia="cs-CZ"/>
        </w:rPr>
        <w:t xml:space="preserve">,- </w:t>
      </w:r>
      <w:r w:rsidRPr="00EB0332">
        <w:rPr>
          <w:rFonts w:ascii="inherit" w:hAnsi="inherit"/>
          <w:sz w:val="27"/>
          <w:szCs w:val="27"/>
          <w:lang w:eastAsia="cs-CZ"/>
        </w:rPr>
        <w:t>Kč jsou zadávány přímo – bez soutěže. Přitom cena u soutěžených VZ je zpravidla o 30</w:t>
      </w:r>
      <w:r>
        <w:rPr>
          <w:rFonts w:ascii="inherit" w:hAnsi="inherit"/>
          <w:sz w:val="27"/>
          <w:szCs w:val="27"/>
          <w:lang w:eastAsia="cs-CZ"/>
        </w:rPr>
        <w:t xml:space="preserve"> </w:t>
      </w:r>
      <w:r w:rsidRPr="00EB0332">
        <w:rPr>
          <w:rFonts w:ascii="inherit" w:hAnsi="inherit"/>
          <w:sz w:val="27"/>
          <w:szCs w:val="27"/>
          <w:lang w:eastAsia="cs-CZ"/>
        </w:rPr>
        <w:t>% nižší.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Úprava pravidel pro zadávání VZ, zejména snížení hranice 300.000</w:t>
      </w:r>
      <w:r>
        <w:rPr>
          <w:rFonts w:ascii="inherit" w:hAnsi="inherit"/>
          <w:sz w:val="27"/>
          <w:szCs w:val="27"/>
          <w:lang w:eastAsia="cs-CZ"/>
        </w:rPr>
        <w:t xml:space="preserve">,- </w:t>
      </w:r>
      <w:r w:rsidRPr="00EB0332">
        <w:rPr>
          <w:rFonts w:ascii="inherit" w:hAnsi="inherit"/>
          <w:sz w:val="27"/>
          <w:szCs w:val="27"/>
          <w:lang w:eastAsia="cs-CZ"/>
        </w:rPr>
        <w:t>Kč u přímého zadávání VZ, včasné poskytování informací na webu obce, e-tržištích nebo v „informačním“ letáku Náves.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Funguje v: </w:t>
      </w:r>
      <w:r w:rsidRPr="00EB0332">
        <w:rPr>
          <w:rFonts w:ascii="inherit" w:hAnsi="inherit"/>
          <w:sz w:val="27"/>
          <w:szCs w:val="27"/>
          <w:lang w:eastAsia="cs-CZ"/>
        </w:rPr>
        <w:t>Žatec, Ostrov, Semily, Most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5C05FE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Maximální využívání soutěžených veřejných zakázek (VZ)</w:t>
      </w:r>
      <w:r>
        <w:rPr>
          <w:rFonts w:ascii="inherit" w:hAnsi="inherit"/>
          <w:b/>
          <w:bCs/>
          <w:sz w:val="27"/>
          <w:lang w:eastAsia="cs-CZ"/>
        </w:rPr>
        <w:t xml:space="preserve"> </w:t>
      </w:r>
      <w:r w:rsidRPr="00EB0332">
        <w:rPr>
          <w:rFonts w:ascii="inherit" w:hAnsi="inherit"/>
          <w:sz w:val="27"/>
          <w:szCs w:val="27"/>
          <w:lang w:eastAsia="cs-CZ"/>
        </w:rPr>
        <w:t xml:space="preserve">všude, kde je to </w:t>
      </w:r>
      <w:r w:rsidRPr="005C05FE">
        <w:rPr>
          <w:rFonts w:ascii="inherit" w:hAnsi="inherit"/>
          <w:sz w:val="27"/>
          <w:szCs w:val="27"/>
          <w:lang w:eastAsia="cs-CZ"/>
        </w:rPr>
        <w:t>možné (elektřina, plyn, telekomunikace, kancelářské potřeby atd.).Výrazné snížení vynaložených nákladů na odebírané zboží a služby.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5C05FE">
        <w:rPr>
          <w:rFonts w:ascii="inherit" w:hAnsi="inherit"/>
          <w:bCs/>
          <w:sz w:val="27"/>
          <w:lang w:eastAsia="cs-CZ"/>
        </w:rPr>
        <w:t>Minimalizace klientelismu – </w:t>
      </w:r>
      <w:r w:rsidRPr="005C05FE">
        <w:rPr>
          <w:rFonts w:ascii="inherit" w:hAnsi="inherit"/>
          <w:sz w:val="27"/>
          <w:szCs w:val="27"/>
          <w:lang w:eastAsia="cs-CZ"/>
        </w:rPr>
        <w:t>Vadí Vám nerovnoměrné rozdělování obecního rozpočtu do privátních institucí, které jsou úzce spojeny s členy zastupitelstva?</w:t>
      </w:r>
      <w:r w:rsidRPr="005C05FE">
        <w:rPr>
          <w:rFonts w:ascii="inherit" w:hAnsi="inherit"/>
          <w:sz w:val="27"/>
          <w:szCs w:val="27"/>
          <w:lang w:eastAsia="cs-CZ"/>
        </w:rPr>
        <w:br/>
      </w:r>
      <w:r w:rsidRPr="005C05FE">
        <w:rPr>
          <w:rFonts w:ascii="inherit" w:hAnsi="inherit"/>
          <w:bCs/>
          <w:sz w:val="27"/>
          <w:lang w:eastAsia="cs-CZ"/>
        </w:rPr>
        <w:lastRenderedPageBreak/>
        <w:t>Řešení: </w:t>
      </w:r>
      <w:r w:rsidRPr="005C05FE">
        <w:rPr>
          <w:rFonts w:ascii="inherit" w:hAnsi="inherit"/>
          <w:sz w:val="27"/>
          <w:szCs w:val="27"/>
          <w:lang w:eastAsia="cs-CZ"/>
        </w:rPr>
        <w:t>Přísné dodržování legislativy o střetu zájmů, úprava pravidel pro</w:t>
      </w:r>
      <w:r w:rsidRPr="00EB0332">
        <w:rPr>
          <w:rFonts w:ascii="inherit" w:hAnsi="inherit"/>
          <w:sz w:val="27"/>
          <w:szCs w:val="27"/>
          <w:lang w:eastAsia="cs-CZ"/>
        </w:rPr>
        <w:t xml:space="preserve"> zadávání VZ a darů, po zvolení zastupitelů předložit k podpisu etický kodex o dodržování pravidel o stře</w:t>
      </w:r>
      <w:r>
        <w:rPr>
          <w:rFonts w:ascii="inherit" w:hAnsi="inherit"/>
          <w:sz w:val="27"/>
          <w:szCs w:val="27"/>
          <w:lang w:eastAsia="cs-CZ"/>
        </w:rPr>
        <w:t>t</w:t>
      </w:r>
      <w:r w:rsidRPr="00EB0332">
        <w:rPr>
          <w:rFonts w:ascii="inherit" w:hAnsi="inherit"/>
          <w:sz w:val="27"/>
          <w:szCs w:val="27"/>
          <w:lang w:eastAsia="cs-CZ"/>
        </w:rPr>
        <w:t>u zájmů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Skutečně otevřený úřad – </w:t>
      </w:r>
      <w:r w:rsidRPr="00EB0332">
        <w:rPr>
          <w:rFonts w:ascii="inherit" w:hAnsi="inherit"/>
          <w:sz w:val="27"/>
          <w:szCs w:val="27"/>
          <w:lang w:eastAsia="cs-CZ"/>
        </w:rPr>
        <w:t>Obecní úřad by měl ze své podstaty sloužit občanům Vejprnic</w:t>
      </w:r>
      <w:r>
        <w:rPr>
          <w:rFonts w:ascii="inherit" w:hAnsi="inherit"/>
          <w:sz w:val="27"/>
          <w:szCs w:val="27"/>
          <w:lang w:eastAsia="cs-CZ"/>
        </w:rPr>
        <w:t xml:space="preserve"> a p</w:t>
      </w:r>
      <w:r w:rsidRPr="00EB0332">
        <w:rPr>
          <w:rFonts w:ascii="inherit" w:hAnsi="inherit"/>
          <w:sz w:val="27"/>
          <w:szCs w:val="27"/>
          <w:lang w:eastAsia="cs-CZ"/>
        </w:rPr>
        <w:t>odávat jim vyvážené informace všeho druhu jednoduchou a srozumitelnou formou.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Zpřehlednit a doplnit webové stránky – zajistit jejich častější aktualizaci, registr smluv – on-line zveřejnění uzavřených smluv obcí Vejprnice. Revize „</w:t>
      </w:r>
      <w:r>
        <w:rPr>
          <w:rFonts w:ascii="inherit" w:hAnsi="inherit"/>
          <w:sz w:val="27"/>
          <w:szCs w:val="27"/>
          <w:lang w:eastAsia="cs-CZ"/>
        </w:rPr>
        <w:t>i</w:t>
      </w:r>
      <w:r w:rsidRPr="00EB0332">
        <w:rPr>
          <w:rFonts w:ascii="inherit" w:hAnsi="inherit"/>
          <w:sz w:val="27"/>
          <w:szCs w:val="27"/>
          <w:lang w:eastAsia="cs-CZ"/>
        </w:rPr>
        <w:t>nformačního“ letáku Náves – ten musí bezpodmínečně obsahovat důležité informace, zejm. o plánovaných veřejných zakázkách, prodeji obecního majetku, změnách územního plánování, volných bytech atd.</w:t>
      </w:r>
      <w:r>
        <w:rPr>
          <w:rFonts w:ascii="inherit" w:hAnsi="inherit"/>
          <w:sz w:val="27"/>
          <w:szCs w:val="27"/>
          <w:lang w:eastAsia="cs-CZ"/>
        </w:rPr>
        <w:t xml:space="preserve"> a</w:t>
      </w:r>
      <w:r w:rsidRPr="00EB0332">
        <w:rPr>
          <w:rFonts w:ascii="inherit" w:hAnsi="inherit"/>
          <w:sz w:val="27"/>
          <w:szCs w:val="27"/>
          <w:lang w:eastAsia="cs-CZ"/>
        </w:rPr>
        <w:t xml:space="preserve"> nikoliv pouze sebechválu a články bez vypovídající hodnoty. Aktivní komunikace s občany – zavedení fyzické a elektronické schránky pro náměty, dotazy a doporučení našich spoluobčanů se zaručenou zpětnou vazbou ze strany úřadu (zejm. dle zákona o svobodném přístupu k informacím </w:t>
      </w:r>
      <w:r>
        <w:rPr>
          <w:rFonts w:ascii="inherit" w:hAnsi="inherit"/>
          <w:sz w:val="27"/>
          <w:szCs w:val="27"/>
          <w:lang w:eastAsia="cs-CZ"/>
        </w:rPr>
        <w:t xml:space="preserve">- </w:t>
      </w:r>
      <w:r w:rsidRPr="00EB0332">
        <w:rPr>
          <w:rFonts w:ascii="inherit" w:hAnsi="inherit"/>
          <w:sz w:val="27"/>
          <w:szCs w:val="27"/>
          <w:lang w:eastAsia="cs-CZ"/>
        </w:rPr>
        <w:t>zákon č. 106/1999 Sb.), a to bez zbytečných odkladů a obstrukcí.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Co není tajné, musí být veřejné – </w:t>
      </w:r>
      <w:r w:rsidRPr="00EB0332">
        <w:rPr>
          <w:rFonts w:ascii="inherit" w:hAnsi="inherit"/>
          <w:sz w:val="27"/>
          <w:szCs w:val="27"/>
          <w:lang w:eastAsia="cs-CZ"/>
        </w:rPr>
        <w:t>výběrová řízení, smlouvy, nezkrácené záznamy z jednání zastupitelstva, majetek obce, s vyjmutím pouze zákonem chráněných informací.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Kompletní zveřejňování informací z jednání zastupitelstva a rady obce – </w:t>
      </w:r>
      <w:r w:rsidRPr="00EB0332">
        <w:rPr>
          <w:rFonts w:ascii="inherit" w:hAnsi="inherit"/>
          <w:sz w:val="27"/>
          <w:szCs w:val="27"/>
          <w:lang w:eastAsia="cs-CZ"/>
        </w:rPr>
        <w:t>on-line min. do 10 dnů od konání, a to předem i po.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Rekonstrukce silnic – </w:t>
      </w:r>
      <w:r w:rsidRPr="00EB0332">
        <w:rPr>
          <w:rFonts w:ascii="inherit" w:hAnsi="inherit"/>
          <w:sz w:val="27"/>
          <w:szCs w:val="27"/>
          <w:lang w:eastAsia="cs-CZ"/>
        </w:rPr>
        <w:t>jezdíte po vymlácené silnici</w:t>
      </w:r>
      <w:r>
        <w:rPr>
          <w:rFonts w:ascii="inherit" w:hAnsi="inherit"/>
          <w:sz w:val="27"/>
          <w:szCs w:val="27"/>
          <w:lang w:eastAsia="cs-CZ"/>
        </w:rPr>
        <w:t>,</w:t>
      </w:r>
      <w:r w:rsidRPr="00EB0332">
        <w:rPr>
          <w:rFonts w:ascii="inherit" w:hAnsi="inherit"/>
          <w:sz w:val="27"/>
          <w:szCs w:val="27"/>
          <w:lang w:eastAsia="cs-CZ"/>
        </w:rPr>
        <w:t xml:space="preserve"> případně po „polňačce“? Co s tím?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využití evropských a státních dotací, stavět pouze kvalitně, efektivně a účelně, žádná rekonstrukce a následné rozkopání například kvůli novému vodovodu, již žádné asfaltování v lese!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Stop zadlužování obce – </w:t>
      </w:r>
      <w:r w:rsidRPr="00EB0332">
        <w:rPr>
          <w:rFonts w:ascii="inherit" w:hAnsi="inherit"/>
          <w:sz w:val="27"/>
          <w:szCs w:val="27"/>
          <w:lang w:eastAsia="cs-CZ"/>
        </w:rPr>
        <w:t>V roce 2012 dělal dluh za každého spoluobčana 1183,20</w:t>
      </w:r>
      <w:r>
        <w:rPr>
          <w:rFonts w:ascii="inherit" w:hAnsi="inherit"/>
          <w:sz w:val="27"/>
          <w:szCs w:val="27"/>
          <w:lang w:eastAsia="cs-CZ"/>
        </w:rPr>
        <w:t xml:space="preserve">,- </w:t>
      </w:r>
      <w:r w:rsidRPr="00EB0332">
        <w:rPr>
          <w:rFonts w:ascii="inherit" w:hAnsi="inherit"/>
          <w:sz w:val="27"/>
          <w:szCs w:val="27"/>
          <w:lang w:eastAsia="cs-CZ"/>
        </w:rPr>
        <w:t>Kč (zdroj</w:t>
      </w:r>
      <w:r w:rsidRPr="00EB0332">
        <w:rPr>
          <w:rFonts w:ascii="inherit" w:hAnsi="inherit"/>
          <w:sz w:val="27"/>
          <w:lang w:eastAsia="cs-CZ"/>
        </w:rPr>
        <w:t> </w:t>
      </w:r>
      <w:hyperlink r:id="rId11" w:history="1">
        <w:r w:rsidRPr="00EB0332">
          <w:rPr>
            <w:rFonts w:ascii="inherit" w:hAnsi="inherit"/>
            <w:color w:val="24890D"/>
            <w:sz w:val="27"/>
            <w:u w:val="single"/>
            <w:lang w:eastAsia="cs-CZ"/>
          </w:rPr>
          <w:t>www.rozpocetobce.cz</w:t>
        </w:r>
      </w:hyperlink>
      <w:r>
        <w:rPr>
          <w:rFonts w:ascii="inherit" w:hAnsi="inherit"/>
          <w:sz w:val="27"/>
          <w:szCs w:val="27"/>
          <w:lang w:eastAsia="cs-CZ"/>
        </w:rPr>
        <w:t xml:space="preserve">), </w:t>
      </w:r>
      <w:r w:rsidRPr="00EB0332">
        <w:rPr>
          <w:rFonts w:ascii="inherit" w:hAnsi="inherit"/>
          <w:sz w:val="27"/>
          <w:szCs w:val="27"/>
          <w:lang w:eastAsia="cs-CZ"/>
        </w:rPr>
        <w:t>od té doby se rozrostl (oficiální číslo bude známo až v průběhu léta). Hospodaření v zájmu občanů.</w:t>
      </w:r>
      <w:r w:rsidRPr="00EB0332">
        <w:rPr>
          <w:rFonts w:ascii="inherit" w:hAnsi="inherit"/>
          <w:b/>
          <w:bCs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Maximalizace příjmů – z reklam (inzerce v Náves, cedule atd.), dotace ze státních a evropských fondů (ale nepřeceňovat finanční možnosti obce), zvýšení počtu podnikatelů (zvýšení pracovních příležitostí), nová pravidla pro zadávání VZ, účelné plánování a rozdělování finančních prostředků, důsledná kontrola (vnitřní a vnější), redukce vandalství.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Stop rozprodávání obecního majetku – </w:t>
      </w:r>
      <w:r w:rsidRPr="00EB0332">
        <w:rPr>
          <w:rFonts w:ascii="inherit" w:hAnsi="inherit"/>
          <w:sz w:val="27"/>
          <w:szCs w:val="27"/>
          <w:lang w:eastAsia="cs-CZ"/>
        </w:rPr>
        <w:t xml:space="preserve">zastavení developerských projektů a nesystematického měnění územního </w:t>
      </w:r>
      <w:r w:rsidRPr="00EB0332">
        <w:rPr>
          <w:rFonts w:ascii="inherit" w:hAnsi="inherit"/>
          <w:sz w:val="27"/>
          <w:szCs w:val="27"/>
          <w:lang w:eastAsia="cs-CZ"/>
        </w:rPr>
        <w:lastRenderedPageBreak/>
        <w:t>plánu. Podávání přesných informací občanům o změně</w:t>
      </w:r>
      <w:r>
        <w:rPr>
          <w:rFonts w:ascii="inherit" w:hAnsi="inherit"/>
          <w:sz w:val="27"/>
          <w:szCs w:val="27"/>
          <w:lang w:eastAsia="cs-CZ"/>
        </w:rPr>
        <w:t xml:space="preserve"> a o tom, </w:t>
      </w:r>
      <w:r w:rsidRPr="00EB0332">
        <w:rPr>
          <w:rFonts w:ascii="inherit" w:hAnsi="inherit"/>
          <w:sz w:val="27"/>
          <w:szCs w:val="27"/>
          <w:lang w:eastAsia="cs-CZ"/>
        </w:rPr>
        <w:t>co to pro občany znamená.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Rázné vymáhání sankcí po dodavatelích,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kteří neplní povinnosti z uzavřených smluv.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Ochota jednat s opozicí –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naslouchat svým kolegům z opozice, žádné  komisní odmítání jejich návrhů.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 xml:space="preserve">Do kontrolního výboru chceme opozici – </w:t>
      </w:r>
      <w:r>
        <w:rPr>
          <w:rFonts w:ascii="inherit" w:hAnsi="inherit"/>
          <w:sz w:val="27"/>
          <w:szCs w:val="27"/>
          <w:lang w:eastAsia="cs-CZ"/>
        </w:rPr>
        <w:t>v</w:t>
      </w:r>
      <w:r w:rsidRPr="00EB0332">
        <w:rPr>
          <w:rFonts w:ascii="inherit" w:hAnsi="inherit"/>
          <w:sz w:val="27"/>
          <w:szCs w:val="27"/>
          <w:lang w:eastAsia="cs-CZ"/>
        </w:rPr>
        <w:t>ěříme, že právě opozice je ten nejlepší „hlídací pes“. Případné odhalení pochybení se může opravit ještě v zárodku za mnohem menších finančních ztrát než později.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Bezpečnost v obci – </w:t>
      </w:r>
      <w:r>
        <w:rPr>
          <w:rFonts w:ascii="inherit" w:hAnsi="inherit"/>
          <w:sz w:val="27"/>
          <w:szCs w:val="27"/>
          <w:lang w:eastAsia="cs-CZ"/>
        </w:rPr>
        <w:t>v</w:t>
      </w:r>
      <w:r w:rsidRPr="00EB0332">
        <w:rPr>
          <w:rFonts w:ascii="inherit" w:hAnsi="inherit"/>
          <w:sz w:val="27"/>
          <w:szCs w:val="27"/>
          <w:lang w:eastAsia="cs-CZ"/>
        </w:rPr>
        <w:t xml:space="preserve">elkým problémem obce je vandalství některých našich spoluobčanů (rozbité koše, převrácené lavičky, zlámané nové stromky, pomalované objekty) a </w:t>
      </w:r>
      <w:r>
        <w:rPr>
          <w:rFonts w:ascii="inherit" w:hAnsi="inherit"/>
          <w:sz w:val="27"/>
          <w:szCs w:val="27"/>
          <w:lang w:eastAsia="cs-CZ"/>
        </w:rPr>
        <w:t>rozstoucí počet vykradených</w:t>
      </w:r>
      <w:r w:rsidRPr="00EB0332">
        <w:rPr>
          <w:rFonts w:ascii="inherit" w:hAnsi="inherit"/>
          <w:sz w:val="27"/>
          <w:szCs w:val="27"/>
          <w:lang w:eastAsia="cs-CZ"/>
        </w:rPr>
        <w:t xml:space="preserve"> garáží, zahrad a bytů.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Řesení: </w:t>
      </w:r>
      <w:r w:rsidRPr="00EB0332">
        <w:rPr>
          <w:rFonts w:ascii="inherit" w:hAnsi="inherit"/>
          <w:sz w:val="27"/>
          <w:szCs w:val="27"/>
          <w:lang w:eastAsia="cs-CZ"/>
        </w:rPr>
        <w:t>Zpřísnění obecních vyhlášek (zvýšení pokut, nulová tolerance, rázné vymáhání). Na nejpostiženějších místech instalace kamer nebo fotopastí. Dodržování vyhlášek „O prostituci“ (zejm. u Motorestu) a černých skládkách.</w:t>
      </w:r>
      <w:r>
        <w:rPr>
          <w:rFonts w:ascii="inherit" w:hAnsi="inherit"/>
          <w:sz w:val="27"/>
          <w:szCs w:val="27"/>
          <w:lang w:eastAsia="cs-CZ"/>
        </w:rPr>
        <w:t xml:space="preserve"> </w:t>
      </w:r>
      <w:r w:rsidRPr="00EB0332">
        <w:rPr>
          <w:rFonts w:ascii="inherit" w:hAnsi="inherit"/>
          <w:sz w:val="27"/>
          <w:szCs w:val="27"/>
          <w:lang w:eastAsia="cs-CZ"/>
        </w:rPr>
        <w:t>Zajistit četnější dojíždění hlídek policie. Vyřešit nebezpečné úseky na komunikacích (vjezdy do obce, „esíčko“ na Tlučnou, hlavní komunikace na Plzeň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Posilování demokratických principů – </w:t>
      </w:r>
      <w:r w:rsidRPr="00EB0332">
        <w:rPr>
          <w:rFonts w:ascii="inherit" w:hAnsi="inherit"/>
          <w:sz w:val="27"/>
          <w:szCs w:val="27"/>
          <w:lang w:eastAsia="cs-CZ"/>
        </w:rPr>
        <w:t>zákaz znevýhodňování částí obcí před druhými, řešení závažných témat, kde je obyvatelstvo rozděleno plus mínus na dvě poloviny (např. u zřízení supermarketu)</w:t>
      </w:r>
      <w:r>
        <w:rPr>
          <w:rFonts w:ascii="inherit" w:hAnsi="inherit"/>
          <w:sz w:val="27"/>
          <w:szCs w:val="27"/>
          <w:lang w:eastAsia="cs-CZ"/>
        </w:rPr>
        <w:t>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Obecní referendum (využívat jen v</w:t>
      </w:r>
      <w:r>
        <w:rPr>
          <w:rFonts w:ascii="inherit" w:hAnsi="inherit"/>
          <w:sz w:val="27"/>
          <w:szCs w:val="27"/>
          <w:lang w:eastAsia="cs-CZ"/>
        </w:rPr>
        <w:t>ýji</w:t>
      </w:r>
      <w:r w:rsidRPr="00EB0332">
        <w:rPr>
          <w:rFonts w:ascii="inherit" w:hAnsi="inherit"/>
          <w:sz w:val="27"/>
          <w:szCs w:val="27"/>
          <w:lang w:eastAsia="cs-CZ"/>
        </w:rPr>
        <w:t>mečně z důvodu nákladů), </w:t>
      </w:r>
      <w:r>
        <w:rPr>
          <w:rFonts w:ascii="inherit" w:hAnsi="inherit"/>
          <w:sz w:val="27"/>
          <w:szCs w:val="27"/>
          <w:lang w:eastAsia="cs-CZ"/>
        </w:rPr>
        <w:t>o</w:t>
      </w:r>
      <w:r w:rsidRPr="00EB0332">
        <w:rPr>
          <w:rFonts w:ascii="inherit" w:hAnsi="inherit"/>
          <w:sz w:val="27"/>
          <w:szCs w:val="27"/>
          <w:lang w:eastAsia="cs-CZ"/>
        </w:rPr>
        <w:t>dmítnout zvýhodňování nebo znevýhodňování částí obcí – viz poplatky za popelnice „Otáskov“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Rozšíření obecních služeb – </w:t>
      </w:r>
      <w:r w:rsidRPr="00EB0332">
        <w:rPr>
          <w:rFonts w:ascii="inherit" w:hAnsi="inherit"/>
          <w:sz w:val="27"/>
          <w:szCs w:val="27"/>
          <w:lang w:eastAsia="cs-CZ"/>
        </w:rPr>
        <w:t>obecní úřad může náš život v mnoha ohledech ulehčit, stačí je chtít…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Výpůjčka obecní techniky (bagr, multikára, kontejner na suť) za mnohem výhodnějších podmínek, rozšíření služeb knihovny (kopírovací služby), školní jídelna i pro veřejnost (proč vozit jídlo ze Zbůchu…)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Trainee programy pro získání praxe,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zejm. pro mladé studenty (administrativa, účetnictví, redaktor</w:t>
      </w:r>
      <w:r>
        <w:rPr>
          <w:rFonts w:ascii="inherit" w:hAnsi="inherit"/>
          <w:sz w:val="27"/>
          <w:szCs w:val="27"/>
          <w:lang w:eastAsia="cs-CZ"/>
        </w:rPr>
        <w:t xml:space="preserve"> informačního letáku</w:t>
      </w:r>
      <w:r w:rsidRPr="00EB0332">
        <w:rPr>
          <w:rFonts w:ascii="inherit" w:hAnsi="inherit"/>
          <w:sz w:val="27"/>
          <w:szCs w:val="27"/>
          <w:lang w:eastAsia="cs-CZ"/>
        </w:rPr>
        <w:t xml:space="preserve"> Náves</w:t>
      </w:r>
      <w:r>
        <w:rPr>
          <w:rFonts w:ascii="inherit" w:hAnsi="inherit"/>
          <w:sz w:val="27"/>
          <w:szCs w:val="27"/>
          <w:lang w:eastAsia="cs-CZ"/>
        </w:rPr>
        <w:t>,</w:t>
      </w:r>
      <w:r w:rsidRPr="00EB0332">
        <w:rPr>
          <w:rFonts w:ascii="inherit" w:hAnsi="inherit"/>
          <w:sz w:val="27"/>
          <w:szCs w:val="27"/>
          <w:lang w:eastAsia="cs-CZ"/>
        </w:rPr>
        <w:t xml:space="preserve"> webové stránky atd.)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Dopravní spojení –</w:t>
      </w:r>
      <w:r w:rsidRPr="00EB0332">
        <w:rPr>
          <w:rFonts w:ascii="inherit" w:hAnsi="inherit"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zlevnit,</w:t>
      </w:r>
      <w:r w:rsidRPr="00EB0332">
        <w:rPr>
          <w:rFonts w:ascii="inherit" w:hAnsi="inherit"/>
          <w:b/>
          <w:bCs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udržet nebo zlepšit dopravní obslužnost Vejprnic včetně cyklostezek.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</w:t>
      </w:r>
      <w:r w:rsidRPr="00EB0332">
        <w:rPr>
          <w:rFonts w:ascii="inherit" w:hAnsi="inherit"/>
          <w:sz w:val="27"/>
          <w:szCs w:val="27"/>
          <w:lang w:eastAsia="cs-CZ"/>
        </w:rPr>
        <w:t xml:space="preserve"> Vyhlásit novou veřejnou zakázku na poskytovatele autobusové dopravy (součastná je neplatná), při tom komunikovat </w:t>
      </w:r>
      <w:r w:rsidRPr="00EB0332">
        <w:rPr>
          <w:rFonts w:ascii="inherit" w:hAnsi="inherit"/>
          <w:sz w:val="27"/>
          <w:szCs w:val="27"/>
          <w:lang w:eastAsia="cs-CZ"/>
        </w:rPr>
        <w:lastRenderedPageBreak/>
        <w:t>s ostatními obcemi. Vyčlenit pár autobusů ve špičce směr Vejprnice –</w:t>
      </w:r>
      <w:r>
        <w:rPr>
          <w:rFonts w:ascii="inherit" w:hAnsi="inherit"/>
          <w:sz w:val="27"/>
          <w:szCs w:val="27"/>
          <w:lang w:eastAsia="cs-CZ"/>
        </w:rPr>
        <w:t xml:space="preserve"> </w:t>
      </w:r>
      <w:r w:rsidRPr="00EB0332">
        <w:rPr>
          <w:rFonts w:ascii="inherit" w:hAnsi="inherit"/>
          <w:sz w:val="27"/>
          <w:szCs w:val="27"/>
          <w:lang w:eastAsia="cs-CZ"/>
        </w:rPr>
        <w:t>Křimice – Plzeň.</w:t>
      </w:r>
      <w:r w:rsidRPr="00EB0332">
        <w:rPr>
          <w:rFonts w:ascii="inherit" w:hAnsi="inherit"/>
          <w:b/>
          <w:bCs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Primárně realizovat cyklostezku Vejprnice – Plzeň, případně prodloužit do Tlučné</w:t>
      </w:r>
      <w:r>
        <w:rPr>
          <w:rFonts w:ascii="inherit" w:hAnsi="inherit"/>
          <w:sz w:val="27"/>
          <w:szCs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Kultura, památky, občanský život, ochrana životního prostředí -</w:t>
      </w:r>
      <w:r>
        <w:rPr>
          <w:rFonts w:ascii="inherit" w:hAnsi="inherit"/>
          <w:b/>
          <w:bCs/>
          <w:sz w:val="27"/>
          <w:lang w:eastAsia="cs-CZ"/>
        </w:rPr>
        <w:t xml:space="preserve"> </w:t>
      </w:r>
      <w:r w:rsidRPr="005C05FE">
        <w:rPr>
          <w:rFonts w:ascii="inherit" w:hAnsi="inherit"/>
          <w:bCs/>
          <w:sz w:val="27"/>
          <w:lang w:eastAsia="cs-CZ"/>
        </w:rPr>
        <w:t>t</w:t>
      </w:r>
      <w:r w:rsidRPr="005C05FE">
        <w:rPr>
          <w:rFonts w:ascii="inherit" w:hAnsi="inherit"/>
          <w:sz w:val="27"/>
          <w:szCs w:val="27"/>
          <w:lang w:eastAsia="cs-CZ"/>
        </w:rPr>
        <w:t>at</w:t>
      </w:r>
      <w:r w:rsidRPr="00EB0332">
        <w:rPr>
          <w:rFonts w:ascii="inherit" w:hAnsi="inherit"/>
          <w:sz w:val="27"/>
          <w:szCs w:val="27"/>
          <w:lang w:eastAsia="cs-CZ"/>
        </w:rPr>
        <w:t>o témata jsou často neprávem opomíjena. Například občanský život je jedním z nejdůležitějších stavebních kamenů pro zapojení širšího počtu lidí do veřejného života</w:t>
      </w:r>
      <w:r>
        <w:rPr>
          <w:rFonts w:ascii="inherit" w:hAnsi="inherit"/>
          <w:sz w:val="27"/>
          <w:szCs w:val="27"/>
          <w:lang w:eastAsia="cs-CZ"/>
        </w:rPr>
        <w:t>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EB0332">
        <w:rPr>
          <w:rFonts w:ascii="inherit" w:hAnsi="inherit"/>
          <w:sz w:val="27"/>
          <w:szCs w:val="27"/>
          <w:lang w:eastAsia="cs-CZ"/>
        </w:rPr>
        <w:t>Podpora kulturních akcí, zejm. pořádaných v kostele, větší podpora tradiční poutě (zlepšení podmínek pro stánkaře a kolotočáře)</w:t>
      </w:r>
      <w:r>
        <w:rPr>
          <w:rFonts w:ascii="inherit" w:hAnsi="inherit"/>
          <w:sz w:val="27"/>
          <w:szCs w:val="27"/>
          <w:lang w:eastAsia="cs-CZ"/>
        </w:rPr>
        <w:t>.</w:t>
      </w:r>
      <w:r w:rsidRPr="00EB0332">
        <w:rPr>
          <w:rFonts w:ascii="inherit" w:hAnsi="inherit"/>
          <w:b/>
          <w:bCs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 xml:space="preserve">Zapojení spoluobčanů do akcí typu Kola Africe, </w:t>
      </w:r>
      <w:r>
        <w:rPr>
          <w:rFonts w:ascii="inherit" w:hAnsi="inherit"/>
          <w:sz w:val="27"/>
          <w:szCs w:val="27"/>
          <w:lang w:eastAsia="cs-CZ"/>
        </w:rPr>
        <w:t>s</w:t>
      </w:r>
      <w:r w:rsidRPr="00EB0332">
        <w:rPr>
          <w:rFonts w:ascii="inherit" w:hAnsi="inherit"/>
          <w:sz w:val="27"/>
          <w:szCs w:val="27"/>
          <w:lang w:eastAsia="cs-CZ"/>
        </w:rPr>
        <w:t>běr nevyužitého oblečení, materiální sbírka v případě krizové situace.</w:t>
      </w:r>
      <w:r w:rsidRPr="00EB0332">
        <w:rPr>
          <w:rFonts w:ascii="inherit" w:hAnsi="inherit"/>
          <w:b/>
          <w:bCs/>
          <w:sz w:val="27"/>
          <w:lang w:eastAsia="cs-CZ"/>
        </w:rPr>
        <w:t> </w:t>
      </w:r>
      <w:r w:rsidRPr="00EB0332">
        <w:rPr>
          <w:rFonts w:ascii="inherit" w:hAnsi="inherit"/>
          <w:sz w:val="27"/>
          <w:szCs w:val="27"/>
          <w:lang w:eastAsia="cs-CZ"/>
        </w:rPr>
        <w:t>Pravidelná a účelná oprava památek (kostel, křížky), dětských hřišť, odpočinkových míst. Podpora sportovních a kulturních spolků.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Širší spolupráce se sousedními obcemi – </w:t>
      </w:r>
      <w:r>
        <w:rPr>
          <w:rFonts w:ascii="inherit" w:hAnsi="inherit"/>
          <w:sz w:val="27"/>
          <w:szCs w:val="27"/>
          <w:lang w:eastAsia="cs-CZ"/>
        </w:rPr>
        <w:t>k</w:t>
      </w:r>
      <w:r w:rsidRPr="00EB0332">
        <w:rPr>
          <w:rFonts w:ascii="inherit" w:hAnsi="inherit"/>
          <w:sz w:val="27"/>
          <w:szCs w:val="27"/>
          <w:lang w:eastAsia="cs-CZ"/>
        </w:rPr>
        <w:t>omplexní řešen</w:t>
      </w:r>
      <w:r>
        <w:rPr>
          <w:rFonts w:ascii="inherit" w:hAnsi="inherit"/>
          <w:sz w:val="27"/>
          <w:szCs w:val="27"/>
          <w:lang w:eastAsia="cs-CZ"/>
        </w:rPr>
        <w:t>í problémů přesahující hranice v</w:t>
      </w:r>
      <w:r w:rsidRPr="00EB0332">
        <w:rPr>
          <w:rFonts w:ascii="inherit" w:hAnsi="inherit"/>
          <w:sz w:val="27"/>
          <w:szCs w:val="27"/>
          <w:lang w:eastAsia="cs-CZ"/>
        </w:rPr>
        <w:t>ejprnického katastru (čistička vody)</w:t>
      </w:r>
      <w:r>
        <w:rPr>
          <w:rFonts w:ascii="inherit" w:hAnsi="inherit"/>
          <w:sz w:val="27"/>
          <w:szCs w:val="27"/>
          <w:lang w:eastAsia="cs-CZ"/>
        </w:rPr>
        <w:t>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Řešení: </w:t>
      </w:r>
      <w:r w:rsidRPr="005C05FE">
        <w:rPr>
          <w:rFonts w:ascii="inherit" w:hAnsi="inherit"/>
          <w:bCs/>
          <w:sz w:val="27"/>
          <w:lang w:eastAsia="cs-CZ"/>
        </w:rPr>
        <w:t>Zesílení komunikačních toků, pravidelné schůzky</w:t>
      </w:r>
      <w:r>
        <w:rPr>
          <w:rFonts w:ascii="inherit" w:hAnsi="inherit"/>
          <w:b/>
          <w:bCs/>
          <w:sz w:val="27"/>
          <w:lang w:eastAsia="cs-CZ"/>
        </w:rPr>
        <w:t>.</w:t>
      </w:r>
    </w:p>
    <w:p w:rsidR="0074496B" w:rsidRPr="00EB0332" w:rsidRDefault="0074496B" w:rsidP="0074496B">
      <w:pPr>
        <w:numPr>
          <w:ilvl w:val="0"/>
          <w:numId w:val="6"/>
        </w:numPr>
        <w:shd w:val="clear" w:color="auto" w:fill="FFFFFF"/>
        <w:suppressAutoHyphens w:val="0"/>
        <w:ind w:left="335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b/>
          <w:bCs/>
          <w:sz w:val="27"/>
          <w:lang w:eastAsia="cs-CZ"/>
        </w:rPr>
        <w:t>Podpora inovativních návrhů – </w:t>
      </w:r>
      <w:r w:rsidRPr="00EB0332">
        <w:rPr>
          <w:rFonts w:ascii="inherit" w:hAnsi="inherit"/>
          <w:sz w:val="27"/>
          <w:szCs w:val="27"/>
          <w:lang w:eastAsia="cs-CZ"/>
        </w:rPr>
        <w:t>Máte zajímavý návrh na zlepšení fungování obce, chcete se o něj podělit se zastupiteli, realizovat ho? My Vám neřekneme ne, ale návrh předneseme a prodiskutujeme.</w:t>
      </w:r>
      <w:r w:rsidRPr="00EB0332">
        <w:rPr>
          <w:rFonts w:ascii="inherit" w:hAnsi="inherit"/>
          <w:sz w:val="27"/>
          <w:szCs w:val="27"/>
          <w:lang w:eastAsia="cs-CZ"/>
        </w:rPr>
        <w:br/>
      </w:r>
      <w:r w:rsidRPr="00EB0332">
        <w:rPr>
          <w:rFonts w:ascii="inherit" w:hAnsi="inherit"/>
          <w:b/>
          <w:bCs/>
          <w:sz w:val="27"/>
          <w:lang w:eastAsia="cs-CZ"/>
        </w:rPr>
        <w:t>Náměty k zamyšlení a diskusi: </w:t>
      </w:r>
      <w:r w:rsidRPr="00EB0332">
        <w:rPr>
          <w:rFonts w:ascii="inherit" w:hAnsi="inherit"/>
          <w:sz w:val="27"/>
          <w:szCs w:val="27"/>
          <w:lang w:eastAsia="cs-CZ"/>
        </w:rPr>
        <w:t>zvýšená podpora PPP – poskytování veřejných služeb prostřednictvím spolupráce veřejného a soukromého sektoru, zřízení bytů pro seniory, svobodné matky</w:t>
      </w:r>
      <w:r>
        <w:rPr>
          <w:rFonts w:ascii="inherit" w:hAnsi="inherit"/>
          <w:sz w:val="27"/>
          <w:szCs w:val="27"/>
          <w:lang w:eastAsia="cs-CZ"/>
        </w:rPr>
        <w:t xml:space="preserve"> a </w:t>
      </w:r>
      <w:r w:rsidRPr="00EB0332">
        <w:rPr>
          <w:rFonts w:ascii="inherit" w:hAnsi="inherit"/>
          <w:sz w:val="27"/>
          <w:szCs w:val="27"/>
          <w:lang w:eastAsia="cs-CZ"/>
        </w:rPr>
        <w:t>čerstvé absolventy, odměny pro aktivní občany ve formě bonusů – např. za poplatky za popelnice. Zapojení seniorů do aktivního života – zřízení centra spojeného například se second handem, kavárničkou, kioskem podél cyklostezky ve formě „Dobřanské zmrzliny“…, </w:t>
      </w:r>
      <w:r>
        <w:rPr>
          <w:rFonts w:ascii="inherit" w:hAnsi="inherit"/>
          <w:sz w:val="27"/>
          <w:szCs w:val="27"/>
          <w:lang w:eastAsia="cs-CZ"/>
        </w:rPr>
        <w:t>v</w:t>
      </w:r>
      <w:r w:rsidRPr="00EB0332">
        <w:rPr>
          <w:rFonts w:ascii="inherit" w:hAnsi="inherit"/>
          <w:sz w:val="27"/>
          <w:szCs w:val="27"/>
          <w:lang w:eastAsia="cs-CZ"/>
        </w:rPr>
        <w:t>íce akcí mezi mateřskou školkou a domovem důchod</w:t>
      </w:r>
      <w:r>
        <w:rPr>
          <w:rFonts w:ascii="inherit" w:hAnsi="inherit"/>
          <w:sz w:val="27"/>
          <w:szCs w:val="27"/>
          <w:lang w:eastAsia="cs-CZ"/>
        </w:rPr>
        <w:t xml:space="preserve">ců – posilování mezigeneračních </w:t>
      </w:r>
      <w:r w:rsidRPr="00EB0332">
        <w:rPr>
          <w:rFonts w:ascii="inherit" w:hAnsi="inherit"/>
          <w:sz w:val="27"/>
          <w:szCs w:val="27"/>
          <w:lang w:eastAsia="cs-CZ"/>
        </w:rPr>
        <w:t>vztahů atd.</w:t>
      </w:r>
    </w:p>
    <w:p w:rsidR="0074496B" w:rsidRPr="00EB0332" w:rsidRDefault="0074496B" w:rsidP="0074496B">
      <w:pPr>
        <w:shd w:val="clear" w:color="auto" w:fill="FFFFFF"/>
        <w:spacing w:after="402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sz w:val="27"/>
          <w:szCs w:val="27"/>
          <w:lang w:eastAsia="cs-CZ"/>
        </w:rPr>
        <w:t xml:space="preserve">Pokud máte nějaké připomínky, doplnění, nápady a tak dále, </w:t>
      </w:r>
      <w:r>
        <w:rPr>
          <w:rFonts w:ascii="inherit" w:hAnsi="inherit"/>
          <w:sz w:val="27"/>
          <w:szCs w:val="27"/>
          <w:lang w:eastAsia="cs-CZ"/>
        </w:rPr>
        <w:t xml:space="preserve">přidejte </w:t>
      </w:r>
      <w:r w:rsidRPr="00EB0332">
        <w:rPr>
          <w:rFonts w:ascii="inherit" w:hAnsi="inherit"/>
          <w:sz w:val="27"/>
          <w:szCs w:val="27"/>
          <w:lang w:eastAsia="cs-CZ"/>
        </w:rPr>
        <w:t>je</w:t>
      </w:r>
      <w:r>
        <w:rPr>
          <w:rFonts w:ascii="inherit" w:hAnsi="inherit"/>
          <w:sz w:val="27"/>
          <w:szCs w:val="27"/>
          <w:lang w:eastAsia="cs-CZ"/>
        </w:rPr>
        <w:t>,</w:t>
      </w:r>
      <w:r w:rsidRPr="00EB0332">
        <w:rPr>
          <w:rFonts w:ascii="inherit" w:hAnsi="inherit"/>
          <w:sz w:val="27"/>
          <w:szCs w:val="27"/>
          <w:lang w:eastAsia="cs-CZ"/>
        </w:rPr>
        <w:t xml:space="preserve"> prosím</w:t>
      </w:r>
      <w:r>
        <w:rPr>
          <w:rFonts w:ascii="inherit" w:hAnsi="inherit"/>
          <w:sz w:val="27"/>
          <w:szCs w:val="27"/>
          <w:lang w:eastAsia="cs-CZ"/>
        </w:rPr>
        <w:t>,</w:t>
      </w:r>
      <w:r w:rsidRPr="00EB0332">
        <w:rPr>
          <w:rFonts w:ascii="inherit" w:hAnsi="inherit"/>
          <w:sz w:val="27"/>
          <w:szCs w:val="27"/>
          <w:lang w:eastAsia="cs-CZ"/>
        </w:rPr>
        <w:t xml:space="preserve"> do komentáře.</w:t>
      </w:r>
    </w:p>
    <w:p w:rsidR="0074496B" w:rsidRPr="00EB0332" w:rsidRDefault="0074496B" w:rsidP="0074496B">
      <w:pPr>
        <w:shd w:val="clear" w:color="auto" w:fill="FFFFFF"/>
        <w:spacing w:after="402"/>
        <w:textAlignment w:val="baseline"/>
        <w:rPr>
          <w:rFonts w:ascii="inherit" w:hAnsi="inherit"/>
          <w:sz w:val="27"/>
          <w:szCs w:val="27"/>
          <w:lang w:eastAsia="cs-CZ"/>
        </w:rPr>
      </w:pPr>
      <w:r w:rsidRPr="00EB0332">
        <w:rPr>
          <w:rFonts w:ascii="inherit" w:hAnsi="inherit"/>
          <w:sz w:val="27"/>
          <w:szCs w:val="27"/>
          <w:lang w:eastAsia="cs-CZ"/>
        </w:rPr>
        <w:t>Děkuji za přečtení. S pozdravem Jiří Pek.</w:t>
      </w:r>
    </w:p>
    <w:p w:rsidR="00A32C6D" w:rsidRDefault="00A32C6D" w:rsidP="0074496B">
      <w:pPr>
        <w:pStyle w:val="BPAZkladntext"/>
        <w:numPr>
          <w:ilvl w:val="0"/>
          <w:numId w:val="4"/>
        </w:numPr>
        <w:ind w:left="810"/>
      </w:pPr>
    </w:p>
    <w:sectPr w:rsidR="00A32C6D" w:rsidSect="00706464"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2552" w:right="1417" w:bottom="1843" w:left="2694" w:header="708" w:footer="1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5111D" w:rsidRDefault="00D5111D">
      <w:r>
        <w:separator/>
      </w:r>
    </w:p>
  </w:endnote>
  <w:endnote w:type="continuationSeparator" w:id="1">
    <w:p w:rsidR="00D5111D" w:rsidRDefault="00D5111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425C74">
    <w:r>
      <w:pict>
        <v:line id="_x0000_s1027" style="position:absolute;z-index:-2" from="-.9pt,-4.2pt" to="395.1pt,-4.2pt" strokecolor="red" strokeweight=".35mm">
          <v:stroke color2="aqua" joinstyle="miter" endcap="square"/>
        </v:line>
      </w:pict>
    </w:r>
    <w:r w:rsidR="00893624">
      <w:rPr>
        <w:rFonts w:ascii="Arial" w:hAnsi="Arial" w:cs="Arial"/>
        <w:color w:val="FF0000"/>
        <w:sz w:val="16"/>
        <w:szCs w:val="16"/>
      </w:rPr>
      <w:t xml:space="preserve">Mgr. Jiří Pek   </w:t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  <w:t xml:space="preserve">     </w:t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  <w:t xml:space="preserve">            </w:t>
    </w:r>
    <w:r>
      <w:rPr>
        <w:rStyle w:val="slostrnky"/>
        <w:color w:val="FF0000"/>
      </w:rPr>
      <w:fldChar w:fldCharType="begin"/>
    </w:r>
    <w:r w:rsidR="00893624">
      <w:rPr>
        <w:rStyle w:val="slostrnky"/>
        <w:color w:val="FF0000"/>
      </w:rPr>
      <w:instrText xml:space="preserve"> PAGE </w:instrText>
    </w:r>
    <w:r>
      <w:rPr>
        <w:rStyle w:val="slostrnky"/>
        <w:color w:val="FF0000"/>
      </w:rPr>
      <w:fldChar w:fldCharType="separate"/>
    </w:r>
    <w:r w:rsidR="0074496B">
      <w:rPr>
        <w:rStyle w:val="slostrnky"/>
        <w:noProof/>
        <w:color w:val="FF0000"/>
      </w:rPr>
      <w:t>3</w:t>
    </w:r>
    <w:r>
      <w:rPr>
        <w:rStyle w:val="slostrnky"/>
        <w:color w:val="FF000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5111D" w:rsidRDefault="00D5111D">
      <w:r>
        <w:separator/>
      </w:r>
    </w:p>
  </w:footnote>
  <w:footnote w:type="continuationSeparator" w:id="1">
    <w:p w:rsidR="00D5111D" w:rsidRDefault="00D5111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425C74">
    <w:pPr>
      <w:pStyle w:val="Zhlav"/>
      <w:tabs>
        <w:tab w:val="clear" w:pos="4536"/>
        <w:tab w:val="center" w:pos="5245"/>
      </w:tabs>
      <w:jc w:val="right"/>
      <w:rPr>
        <w:color w:val="FF0000"/>
      </w:rPr>
    </w:pPr>
    <w:r w:rsidRPr="00425C74">
      <w:pict>
        <v:rect id="_x0000_s1025" style="position:absolute;left:0;text-align:left;margin-left:-63.9pt;margin-top:9.8pt;width:18pt;height:747pt;z-index:-4;mso-wrap-style:none;v-text-anchor:middle" fillcolor="#f9c" stroked="f" strokecolor="gray">
          <v:fill color2="#063"/>
          <v:stroke color2="#7f7f7f" joinstyle="round"/>
        </v:rect>
      </w:pict>
    </w:r>
    <w:r w:rsidRPr="00425C74">
      <w:pict>
        <v:line id="_x0000_s1026" style="position:absolute;left:0;text-align:left;z-index:-3" from="-4.65pt,81.95pt" to="391.35pt,81.95pt" strokecolor="red" strokeweight=".35mm">
          <v:stroke color2="aqua" joinstyle="miter" endcap="square"/>
        </v:line>
      </w:pict>
    </w:r>
    <w:r w:rsidRPr="00425C74">
      <w:pict>
        <v:rect id="_x0000_s1028" style="position:absolute;left:0;text-align:left;margin-left:-68.7pt;margin-top:9.75pt;width:6pt;height:744.75pt;z-index:-1;mso-wrap-style:none;v-text-anchor:middle" fillcolor="black" strokeweight=".26mm">
          <v:stroke endcap="squar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0A1E42CE"/>
    <w:multiLevelType w:val="multilevel"/>
    <w:tmpl w:val="46F81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67762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3314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B91"/>
    <w:rsid w:val="000029E9"/>
    <w:rsid w:val="000228A0"/>
    <w:rsid w:val="00044EB9"/>
    <w:rsid w:val="00094E31"/>
    <w:rsid w:val="001745B2"/>
    <w:rsid w:val="00174DB6"/>
    <w:rsid w:val="00210898"/>
    <w:rsid w:val="002175C2"/>
    <w:rsid w:val="00280C7C"/>
    <w:rsid w:val="00297711"/>
    <w:rsid w:val="00354996"/>
    <w:rsid w:val="00425C74"/>
    <w:rsid w:val="004577EB"/>
    <w:rsid w:val="0048724A"/>
    <w:rsid w:val="004A7AE0"/>
    <w:rsid w:val="005276CE"/>
    <w:rsid w:val="00536B98"/>
    <w:rsid w:val="00592ABE"/>
    <w:rsid w:val="006B6493"/>
    <w:rsid w:val="006C7A98"/>
    <w:rsid w:val="006E4A37"/>
    <w:rsid w:val="00706464"/>
    <w:rsid w:val="007075C8"/>
    <w:rsid w:val="00707942"/>
    <w:rsid w:val="0074496B"/>
    <w:rsid w:val="0075652D"/>
    <w:rsid w:val="007B6D1C"/>
    <w:rsid w:val="007C245E"/>
    <w:rsid w:val="007E346E"/>
    <w:rsid w:val="007F140A"/>
    <w:rsid w:val="00817F2B"/>
    <w:rsid w:val="0083742E"/>
    <w:rsid w:val="00844A2A"/>
    <w:rsid w:val="00880BAE"/>
    <w:rsid w:val="00893624"/>
    <w:rsid w:val="00954E52"/>
    <w:rsid w:val="00984B83"/>
    <w:rsid w:val="009C7BF3"/>
    <w:rsid w:val="009E104D"/>
    <w:rsid w:val="00A22A33"/>
    <w:rsid w:val="00A32C6D"/>
    <w:rsid w:val="00A853A4"/>
    <w:rsid w:val="00AB0485"/>
    <w:rsid w:val="00AE5C04"/>
    <w:rsid w:val="00B373B3"/>
    <w:rsid w:val="00B70B91"/>
    <w:rsid w:val="00BB4054"/>
    <w:rsid w:val="00BE0B3A"/>
    <w:rsid w:val="00D34669"/>
    <w:rsid w:val="00D5111D"/>
    <w:rsid w:val="00E54689"/>
    <w:rsid w:val="00E94B92"/>
    <w:rsid w:val="00F37C89"/>
    <w:rsid w:val="00F50C64"/>
    <w:rsid w:val="00F8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464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706464"/>
    <w:pPr>
      <w:keepNext/>
      <w:tabs>
        <w:tab w:val="num" w:pos="0"/>
      </w:tabs>
      <w:ind w:left="432" w:hanging="432"/>
      <w:outlineLvl w:val="0"/>
    </w:pPr>
    <w:rPr>
      <w:rFonts w:ascii="Arial" w:hAnsi="Arial" w:cs="Arial"/>
      <w:color w:val="FFFFFF"/>
      <w:sz w:val="44"/>
    </w:rPr>
  </w:style>
  <w:style w:type="paragraph" w:styleId="Nadpis2">
    <w:name w:val="heading 2"/>
    <w:basedOn w:val="Normln"/>
    <w:next w:val="Normln"/>
    <w:qFormat/>
    <w:rsid w:val="00706464"/>
    <w:pPr>
      <w:keepNext/>
      <w:tabs>
        <w:tab w:val="num" w:pos="0"/>
      </w:tabs>
      <w:spacing w:before="240" w:after="12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Nadpis3">
    <w:name w:val="heading 3"/>
    <w:basedOn w:val="Normln"/>
    <w:next w:val="Normln"/>
    <w:qFormat/>
    <w:rsid w:val="0070646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sz w:val="24"/>
    </w:rPr>
  </w:style>
  <w:style w:type="paragraph" w:styleId="Nadpis4">
    <w:name w:val="heading 4"/>
    <w:basedOn w:val="Normln"/>
    <w:next w:val="Normln"/>
    <w:qFormat/>
    <w:rsid w:val="00706464"/>
    <w:pPr>
      <w:keepNext/>
      <w:tabs>
        <w:tab w:val="num" w:pos="0"/>
      </w:tabs>
      <w:ind w:left="864" w:hanging="864"/>
      <w:outlineLvl w:val="3"/>
    </w:pPr>
    <w:rPr>
      <w:rFonts w:ascii="Arial Black" w:hAnsi="Arial Black" w:cs="Arial Black"/>
      <w:b/>
      <w:color w:val="FFFFFF"/>
    </w:rPr>
  </w:style>
  <w:style w:type="paragraph" w:styleId="Nadpis5">
    <w:name w:val="heading 5"/>
    <w:basedOn w:val="Normln"/>
    <w:next w:val="Normln"/>
    <w:qFormat/>
    <w:rsid w:val="00706464"/>
    <w:pPr>
      <w:keepNext/>
      <w:tabs>
        <w:tab w:val="num" w:pos="0"/>
      </w:tabs>
      <w:ind w:left="1008" w:hanging="1008"/>
      <w:outlineLvl w:val="4"/>
    </w:pPr>
    <w:rPr>
      <w:rFonts w:ascii="Arial" w:hAnsi="Arial" w:cs="Arial"/>
      <w:b/>
      <w:color w:val="FFFFFF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706464"/>
    <w:rPr>
      <w:rFonts w:ascii="Symbol" w:hAnsi="Symbol" w:cs="Symbol"/>
      <w:color w:val="auto"/>
    </w:rPr>
  </w:style>
  <w:style w:type="character" w:customStyle="1" w:styleId="Standardnpsmoodstavce3">
    <w:name w:val="Standardní písmo odstavce3"/>
    <w:rsid w:val="00706464"/>
  </w:style>
  <w:style w:type="character" w:customStyle="1" w:styleId="Standardnpsmoodstavce2">
    <w:name w:val="Standardní písmo odstavce2"/>
    <w:rsid w:val="00706464"/>
  </w:style>
  <w:style w:type="character" w:customStyle="1" w:styleId="WW8Num3z0">
    <w:name w:val="WW8Num3z0"/>
    <w:rsid w:val="00706464"/>
    <w:rPr>
      <w:rFonts w:ascii="Symbol" w:hAnsi="Symbol" w:cs="Symbol"/>
      <w:color w:val="auto"/>
    </w:rPr>
  </w:style>
  <w:style w:type="character" w:customStyle="1" w:styleId="WW8Num1z0">
    <w:name w:val="WW8Num1z0"/>
    <w:rsid w:val="00706464"/>
    <w:rPr>
      <w:rFonts w:ascii="Symbol" w:hAnsi="Symbol" w:cs="Symbol"/>
    </w:rPr>
  </w:style>
  <w:style w:type="character" w:customStyle="1" w:styleId="WW8Num7z0">
    <w:name w:val="WW8Num7z0"/>
    <w:rsid w:val="00706464"/>
    <w:rPr>
      <w:rFonts w:ascii="Symbol" w:hAnsi="Symbol" w:cs="Symbol"/>
      <w:color w:val="auto"/>
    </w:rPr>
  </w:style>
  <w:style w:type="character" w:customStyle="1" w:styleId="Standardnpsmoodstavce1">
    <w:name w:val="Standardní písmo odstavce1"/>
    <w:rsid w:val="00706464"/>
  </w:style>
  <w:style w:type="character" w:customStyle="1" w:styleId="CharChar">
    <w:name w:val="Char Char"/>
    <w:basedOn w:val="Standardnpsmoodstavce1"/>
    <w:rsid w:val="00706464"/>
    <w:rPr>
      <w:rFonts w:ascii="Arial" w:hAnsi="Arial" w:cs="Arial"/>
      <w:sz w:val="24"/>
      <w:lang w:val="cs-CZ" w:eastAsia="ar-SA" w:bidi="ar-SA"/>
    </w:rPr>
  </w:style>
  <w:style w:type="character" w:styleId="Hypertextovodkaz">
    <w:name w:val="Hyperlink"/>
    <w:basedOn w:val="Standardnpsmoodstavce1"/>
    <w:rsid w:val="00706464"/>
    <w:rPr>
      <w:color w:val="0000FF"/>
      <w:u w:val="single"/>
    </w:rPr>
  </w:style>
  <w:style w:type="character" w:styleId="Sledovanodkaz">
    <w:name w:val="FollowedHyperlink"/>
    <w:basedOn w:val="Standardnpsmoodstavce1"/>
    <w:rsid w:val="00706464"/>
    <w:rPr>
      <w:color w:val="800080"/>
      <w:u w:val="single"/>
    </w:rPr>
  </w:style>
  <w:style w:type="character" w:styleId="slostrnky">
    <w:name w:val="page number"/>
    <w:basedOn w:val="Standardnpsmoodstavce1"/>
    <w:rsid w:val="00706464"/>
  </w:style>
  <w:style w:type="character" w:customStyle="1" w:styleId="Znakypropoznmkupodarou">
    <w:name w:val="Znaky pro poznámku pod čarou"/>
    <w:basedOn w:val="Standardnpsmoodstavce1"/>
    <w:rsid w:val="00706464"/>
    <w:rPr>
      <w:vertAlign w:val="superscript"/>
    </w:rPr>
  </w:style>
  <w:style w:type="character" w:customStyle="1" w:styleId="Odkaznakoment1">
    <w:name w:val="Odkaz na komentář1"/>
    <w:basedOn w:val="Standardnpsmoodstavce1"/>
    <w:rsid w:val="00706464"/>
    <w:rPr>
      <w:sz w:val="16"/>
      <w:szCs w:val="16"/>
    </w:rPr>
  </w:style>
  <w:style w:type="character" w:customStyle="1" w:styleId="BPAOdrkyChar">
    <w:name w:val="BPA Odrážky Char"/>
    <w:basedOn w:val="Standardnpsmoodstavce1"/>
    <w:rsid w:val="00706464"/>
    <w:rPr>
      <w:rFonts w:ascii="Arial" w:hAnsi="Arial" w:cs="Arial"/>
      <w:bCs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7064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706464"/>
    <w:pPr>
      <w:spacing w:after="120"/>
    </w:pPr>
    <w:rPr>
      <w:rFonts w:ascii="Arial" w:hAnsi="Arial" w:cs="Arial"/>
      <w:sz w:val="24"/>
    </w:rPr>
  </w:style>
  <w:style w:type="paragraph" w:styleId="Seznam">
    <w:name w:val="List"/>
    <w:basedOn w:val="Zkladntext"/>
    <w:rsid w:val="00706464"/>
    <w:rPr>
      <w:rFonts w:cs="Mangal"/>
    </w:rPr>
  </w:style>
  <w:style w:type="paragraph" w:customStyle="1" w:styleId="Popisek">
    <w:name w:val="Popisek"/>
    <w:basedOn w:val="Normln"/>
    <w:rsid w:val="007064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706464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rsid w:val="00706464"/>
    <w:pPr>
      <w:jc w:val="both"/>
    </w:pPr>
    <w:rPr>
      <w:rFonts w:ascii="Arial" w:hAnsi="Arial" w:cs="Arial"/>
      <w:sz w:val="32"/>
    </w:rPr>
  </w:style>
  <w:style w:type="paragraph" w:customStyle="1" w:styleId="Zkladntext31">
    <w:name w:val="Základní text 31"/>
    <w:basedOn w:val="Normln"/>
    <w:rsid w:val="00706464"/>
    <w:pPr>
      <w:spacing w:after="60"/>
    </w:pPr>
    <w:rPr>
      <w:rFonts w:ascii="Arial" w:hAnsi="Arial" w:cs="Arial"/>
      <w:sz w:val="32"/>
    </w:rPr>
  </w:style>
  <w:style w:type="paragraph" w:styleId="Zhlav">
    <w:name w:val="header"/>
    <w:basedOn w:val="Normln"/>
    <w:rsid w:val="007064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6464"/>
    <w:pPr>
      <w:tabs>
        <w:tab w:val="center" w:pos="4536"/>
        <w:tab w:val="right" w:pos="9072"/>
      </w:tabs>
    </w:pPr>
  </w:style>
  <w:style w:type="paragraph" w:customStyle="1" w:styleId="Adresa">
    <w:name w:val="Adresa"/>
    <w:basedOn w:val="Normln"/>
    <w:rsid w:val="00706464"/>
    <w:pPr>
      <w:ind w:left="5387"/>
    </w:pPr>
    <w:rPr>
      <w:rFonts w:ascii="Arial" w:hAnsi="Arial" w:cs="Arial"/>
      <w:sz w:val="24"/>
    </w:rPr>
  </w:style>
  <w:style w:type="paragraph" w:customStyle="1" w:styleId="Vc">
    <w:name w:val="Věc"/>
    <w:basedOn w:val="Zkladntext"/>
    <w:rsid w:val="00706464"/>
  </w:style>
  <w:style w:type="paragraph" w:customStyle="1" w:styleId="BPAAdresa">
    <w:name w:val="BPA Adresa"/>
    <w:basedOn w:val="Adresa"/>
    <w:rsid w:val="00706464"/>
  </w:style>
  <w:style w:type="paragraph" w:customStyle="1" w:styleId="BPAZkladntextodsazen">
    <w:name w:val="BPA Základní text odsazený"/>
    <w:basedOn w:val="Zkladntext"/>
    <w:rsid w:val="00706464"/>
    <w:pPr>
      <w:ind w:left="709"/>
      <w:jc w:val="both"/>
    </w:pPr>
  </w:style>
  <w:style w:type="paragraph" w:customStyle="1" w:styleId="BPANadpis2">
    <w:name w:val="BPA Nadpis 2"/>
    <w:basedOn w:val="Nadpis2"/>
    <w:rsid w:val="00706464"/>
    <w:pPr>
      <w:tabs>
        <w:tab w:val="clear" w:pos="0"/>
      </w:tabs>
      <w:spacing w:before="360"/>
      <w:ind w:left="0" w:firstLine="0"/>
    </w:pPr>
  </w:style>
  <w:style w:type="paragraph" w:customStyle="1" w:styleId="BPARozlouen">
    <w:name w:val="BPA Rozloučení"/>
    <w:basedOn w:val="Zkladntext"/>
    <w:rsid w:val="00706464"/>
    <w:pPr>
      <w:spacing w:before="480" w:after="480"/>
      <w:ind w:left="5670"/>
    </w:pPr>
  </w:style>
  <w:style w:type="paragraph" w:customStyle="1" w:styleId="BPAPodpis">
    <w:name w:val="BPA Podpis"/>
    <w:basedOn w:val="Normln"/>
    <w:rsid w:val="00706464"/>
    <w:pPr>
      <w:ind w:left="5670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706464"/>
    <w:pPr>
      <w:ind w:left="993" w:hanging="284"/>
      <w:jc w:val="both"/>
    </w:pPr>
    <w:rPr>
      <w:sz w:val="24"/>
    </w:rPr>
  </w:style>
  <w:style w:type="paragraph" w:styleId="Textbubliny">
    <w:name w:val="Balloon Text"/>
    <w:basedOn w:val="Normln"/>
    <w:rsid w:val="00706464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706464"/>
  </w:style>
  <w:style w:type="paragraph" w:styleId="Normlnweb">
    <w:name w:val="Normal (Web)"/>
    <w:basedOn w:val="Normln"/>
    <w:rsid w:val="00706464"/>
    <w:pPr>
      <w:spacing w:before="100" w:after="100"/>
    </w:pPr>
    <w:rPr>
      <w:sz w:val="24"/>
      <w:szCs w:val="24"/>
    </w:rPr>
  </w:style>
  <w:style w:type="paragraph" w:customStyle="1" w:styleId="Textkomente1">
    <w:name w:val="Text komentáře1"/>
    <w:basedOn w:val="Normln"/>
    <w:rsid w:val="00706464"/>
  </w:style>
  <w:style w:type="paragraph" w:customStyle="1" w:styleId="BPAZkladntext">
    <w:name w:val="BPA Základní text"/>
    <w:basedOn w:val="Zkladntext"/>
    <w:rsid w:val="00706464"/>
    <w:pPr>
      <w:spacing w:before="120"/>
      <w:jc w:val="both"/>
    </w:pPr>
    <w:rPr>
      <w:szCs w:val="24"/>
    </w:rPr>
  </w:style>
  <w:style w:type="paragraph" w:customStyle="1" w:styleId="BPANadpis1">
    <w:name w:val="BPA Nadpis 1"/>
    <w:basedOn w:val="Nadpis1"/>
    <w:rsid w:val="00706464"/>
    <w:pPr>
      <w:tabs>
        <w:tab w:val="clear" w:pos="0"/>
      </w:tabs>
      <w:spacing w:before="240" w:after="100"/>
      <w:ind w:left="431" w:hanging="431"/>
    </w:pPr>
    <w:rPr>
      <w:b/>
      <w:color w:val="auto"/>
      <w:sz w:val="40"/>
      <w:szCs w:val="40"/>
    </w:rPr>
  </w:style>
  <w:style w:type="paragraph" w:customStyle="1" w:styleId="BPAOdrky">
    <w:name w:val="BPA Odrážky"/>
    <w:basedOn w:val="Normln"/>
    <w:rsid w:val="00706464"/>
    <w:pPr>
      <w:tabs>
        <w:tab w:val="num" w:pos="360"/>
      </w:tabs>
      <w:spacing w:after="120"/>
      <w:ind w:left="360" w:hanging="360"/>
      <w:jc w:val="both"/>
    </w:pPr>
    <w:rPr>
      <w:rFonts w:ascii="Arial" w:hAnsi="Arial" w:cs="Arial"/>
      <w:bCs/>
      <w:sz w:val="24"/>
    </w:rPr>
  </w:style>
  <w:style w:type="paragraph" w:customStyle="1" w:styleId="StylBPAPodpis">
    <w:name w:val="Styl BPA Podpis"/>
    <w:basedOn w:val="BPAPodpis"/>
    <w:rsid w:val="00706464"/>
    <w:pPr>
      <w:ind w:left="5103"/>
    </w:pPr>
  </w:style>
  <w:style w:type="paragraph" w:customStyle="1" w:styleId="BPAPtomni">
    <w:name w:val="BPA Přítomni"/>
    <w:basedOn w:val="BPAZkladntext"/>
    <w:rsid w:val="00706464"/>
    <w:pPr>
      <w:tabs>
        <w:tab w:val="left" w:pos="1134"/>
      </w:tabs>
      <w:spacing w:after="0"/>
      <w:ind w:left="1134" w:hanging="1134"/>
    </w:pPr>
    <w:rPr>
      <w:sz w:val="22"/>
      <w:szCs w:val="22"/>
    </w:rPr>
  </w:style>
  <w:style w:type="paragraph" w:styleId="Podpis">
    <w:name w:val="Signature"/>
    <w:basedOn w:val="Normln"/>
    <w:rsid w:val="00706464"/>
    <w:pPr>
      <w:ind w:left="4252"/>
    </w:pPr>
  </w:style>
  <w:style w:type="paragraph" w:customStyle="1" w:styleId="BPAslovn">
    <w:name w:val="BPA Číslování"/>
    <w:basedOn w:val="BPAOdrky"/>
    <w:rsid w:val="00706464"/>
  </w:style>
  <w:style w:type="paragraph" w:styleId="Obsah1">
    <w:name w:val="toc 1"/>
    <w:basedOn w:val="Normln"/>
    <w:next w:val="Normln"/>
    <w:rsid w:val="00706464"/>
    <w:pPr>
      <w:spacing w:before="120" w:after="120"/>
    </w:pPr>
    <w:rPr>
      <w:b/>
      <w:bCs/>
      <w:caps/>
    </w:rPr>
  </w:style>
  <w:style w:type="paragraph" w:styleId="Pedmtkomente">
    <w:name w:val="annotation subject"/>
    <w:basedOn w:val="Textkomente1"/>
    <w:next w:val="Textkomente1"/>
    <w:rsid w:val="00706464"/>
    <w:rPr>
      <w:b/>
      <w:bCs/>
    </w:rPr>
  </w:style>
  <w:style w:type="character" w:customStyle="1" w:styleId="apple-converted-space">
    <w:name w:val="apple-converted-space"/>
    <w:basedOn w:val="Standardnpsmoodstavce"/>
    <w:rsid w:val="000029E9"/>
  </w:style>
  <w:style w:type="paragraph" w:styleId="Odstavecseseznamem">
    <w:name w:val="List Paragraph"/>
    <w:basedOn w:val="Normln"/>
    <w:uiPriority w:val="34"/>
    <w:qFormat/>
    <w:rsid w:val="00536B98"/>
    <w:pPr>
      <w:ind w:left="708"/>
    </w:pPr>
  </w:style>
  <w:style w:type="character" w:styleId="Siln">
    <w:name w:val="Strong"/>
    <w:basedOn w:val="Standardnpsmoodstavce"/>
    <w:uiPriority w:val="22"/>
    <w:qFormat/>
    <w:rsid w:val="006E4A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ejprniceano.eu/?p=47" TargetMode="Externa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vejprniceano.eu/?cat=8" TargetMode="Externa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3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ozpocetobce.cz/" TargetMode="External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http://vejprniceano.eu/?p=47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ejprniceano.eu/?p=47" TargetMode="Externa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elk\Dokumenty\Dropbox\&#352;ablon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</Template>
  <TotalTime>0</TotalTime>
  <Pages>4</Pages>
  <Words>1180</Words>
  <Characters>6966</Characters>
  <Application>Microsoft Office Word</Application>
  <DocSecurity>0</DocSecurity>
  <Lines>58</Lines>
  <Paragraphs>16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 do list</vt:lpstr>
    </vt:vector>
  </TitlesOfParts>
  <Company/>
  <LinksUpToDate>false</LinksUpToDate>
  <CharactersWithSpaces>8130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 list</dc:title>
  <dc:creator>jirka</dc:creator>
  <cp:lastModifiedBy>Tielkk</cp:lastModifiedBy>
  <cp:revision>3</cp:revision>
  <cp:lastPrinted>2012-01-26T15:00:00Z</cp:lastPrinted>
  <dcterms:created xsi:type="dcterms:W3CDTF">2014-07-09T13:56:00Z</dcterms:created>
  <dcterms:modified xsi:type="dcterms:W3CDTF">2014-07-09T13:56:00Z</dcterms:modified>
</cp:coreProperties>
</file>